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page" w:tblpX="1408" w:tblpY="764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8363"/>
      </w:tblGrid>
      <w:tr w:rsidR="00643730" w:rsidTr="00502A42">
        <w:trPr>
          <w:trHeight w:val="275"/>
        </w:trPr>
        <w:tc>
          <w:tcPr>
            <w:tcW w:w="9464" w:type="dxa"/>
            <w:gridSpan w:val="2"/>
          </w:tcPr>
          <w:p w:rsidR="00643730" w:rsidRPr="008F3101" w:rsidRDefault="00643730" w:rsidP="00502A4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Zwischenauswertung #projekt1012 - Mittwoch, den 30.10.2019</w:t>
            </w:r>
          </w:p>
        </w:tc>
      </w:tr>
      <w:tr w:rsidR="00643730" w:rsidTr="00502A42">
        <w:trPr>
          <w:trHeight w:val="681"/>
        </w:trPr>
        <w:tc>
          <w:tcPr>
            <w:tcW w:w="1101" w:type="dxa"/>
          </w:tcPr>
          <w:p w:rsidR="00643730" w:rsidRDefault="00643730" w:rsidP="00502A42">
            <w:r>
              <w:t>16:30</w:t>
            </w:r>
          </w:p>
        </w:tc>
        <w:tc>
          <w:tcPr>
            <w:tcW w:w="8363" w:type="dxa"/>
          </w:tcPr>
          <w:p w:rsidR="00643730" w:rsidRPr="00B53D27" w:rsidRDefault="00643730" w:rsidP="00502A42">
            <w:pPr>
              <w:rPr>
                <w:b/>
              </w:rPr>
            </w:pPr>
            <w:r w:rsidRPr="00B53D27">
              <w:rPr>
                <w:b/>
              </w:rPr>
              <w:t>Begrüßung</w:t>
            </w:r>
          </w:p>
          <w:p w:rsidR="00643730" w:rsidRDefault="00643730" w:rsidP="00502A42">
            <w:r>
              <w:t>Vorstellung der Punkte – Was steht heute an?</w:t>
            </w:r>
          </w:p>
          <w:p w:rsidR="00643730" w:rsidRDefault="00643730" w:rsidP="00502A42"/>
        </w:tc>
      </w:tr>
      <w:tr w:rsidR="00643730" w:rsidTr="00502A42">
        <w:trPr>
          <w:trHeight w:val="582"/>
        </w:trPr>
        <w:tc>
          <w:tcPr>
            <w:tcW w:w="1101" w:type="dxa"/>
          </w:tcPr>
          <w:p w:rsidR="00643730" w:rsidRDefault="00643730" w:rsidP="00502A42">
            <w:r>
              <w:t>16:45</w:t>
            </w:r>
          </w:p>
        </w:tc>
        <w:tc>
          <w:tcPr>
            <w:tcW w:w="8363" w:type="dxa"/>
          </w:tcPr>
          <w:p w:rsidR="00643730" w:rsidRDefault="00643730" w:rsidP="00502A42">
            <w:r w:rsidRPr="00B53D27">
              <w:rPr>
                <w:b/>
              </w:rPr>
              <w:t>Rückblick</w:t>
            </w:r>
            <w:r>
              <w:t xml:space="preserve"> in Bildern #projekt1012 – Mai bis Oktober 2019</w:t>
            </w:r>
          </w:p>
        </w:tc>
      </w:tr>
      <w:tr w:rsidR="00643730" w:rsidTr="00502A42">
        <w:trPr>
          <w:trHeight w:val="707"/>
        </w:trPr>
        <w:tc>
          <w:tcPr>
            <w:tcW w:w="1101" w:type="dxa"/>
          </w:tcPr>
          <w:p w:rsidR="00643730" w:rsidRDefault="00643730" w:rsidP="00502A42">
            <w:r>
              <w:t>17:00</w:t>
            </w:r>
          </w:p>
        </w:tc>
        <w:tc>
          <w:tcPr>
            <w:tcW w:w="8363" w:type="dxa"/>
          </w:tcPr>
          <w:p w:rsidR="00643730" w:rsidRDefault="00643730" w:rsidP="00502A42">
            <w:r w:rsidRPr="00B53D27">
              <w:rPr>
                <w:b/>
              </w:rPr>
              <w:t>Reflexionsmethode</w:t>
            </w:r>
            <w:r>
              <w:t xml:space="preserve"> </w:t>
            </w:r>
          </w:p>
          <w:p w:rsidR="00643730" w:rsidRDefault="00643730" w:rsidP="00502A42"/>
          <w:p w:rsidR="00643730" w:rsidRDefault="00643730" w:rsidP="00502A42">
            <w:r w:rsidRPr="00643730">
              <w:rPr>
                <w:b/>
              </w:rPr>
              <w:t xml:space="preserve">Team: Zusammenarbeit,  Verantwortung, </w:t>
            </w:r>
            <w:r w:rsidRPr="00643730">
              <w:rPr>
                <w:b/>
              </w:rPr>
              <w:t xml:space="preserve"> Vorbereitung</w:t>
            </w:r>
          </w:p>
          <w:p w:rsidR="00643730" w:rsidRDefault="00643730" w:rsidP="00502A42"/>
          <w:p w:rsidR="00643730" w:rsidRDefault="00643730" w:rsidP="00502A42">
            <w:r>
              <w:t xml:space="preserve">-Generell klappt die Zusammenarbeit sehr gut. Die Absprachen und Aufgabenteilung </w:t>
            </w:r>
            <w:r w:rsidR="006D08F4">
              <w:t>sind</w:t>
            </w:r>
            <w:r>
              <w:t xml:space="preserve"> manchmal zu spontan. Soll in Zukunft konkreter vorher abgesprochen werden.</w:t>
            </w:r>
          </w:p>
          <w:p w:rsidR="00643730" w:rsidRDefault="00643730" w:rsidP="00502A42">
            <w:r>
              <w:t xml:space="preserve">-Die Vorbereitungen sind sehr produktiv, aber das Team könnte motivierter sein. Für eine bessere Arbeitsatmosphäre ab jetzt im Konferenzraum und nicht mehr in </w:t>
            </w:r>
            <w:proofErr w:type="gramStart"/>
            <w:r>
              <w:t>der</w:t>
            </w:r>
            <w:proofErr w:type="gramEnd"/>
            <w:r>
              <w:t xml:space="preserve"> Kuba vorbereiten. Außerdem eine genaue Vorbereitungsdauer abstimmen. (Immer von 17-18:30h, möglichst am Mittwoch 1,5 Wochen vor dem Projekt)</w:t>
            </w:r>
          </w:p>
          <w:p w:rsidR="00643730" w:rsidRDefault="00643730" w:rsidP="00502A42"/>
          <w:p w:rsidR="00643730" w:rsidRDefault="00643730" w:rsidP="00502A42">
            <w:pPr>
              <w:rPr>
                <w:b/>
              </w:rPr>
            </w:pPr>
            <w:r w:rsidRPr="00643730">
              <w:rPr>
                <w:b/>
              </w:rPr>
              <w:t>Rahmen: Zeit, Wochentag, Ort</w:t>
            </w:r>
          </w:p>
          <w:p w:rsidR="00643730" w:rsidRDefault="00643730" w:rsidP="00502A42">
            <w:r>
              <w:t>-Der Wochentag soll erstmal beibehalten werden. Freitags ist ein angenehmer Einstieg ins Wochenende. Auch an anderen Wochentagen wird es immer Kinder geben, die keine Zeit haben.</w:t>
            </w:r>
          </w:p>
          <w:p w:rsidR="00643730" w:rsidRDefault="00643730" w:rsidP="00502A42">
            <w:r>
              <w:t xml:space="preserve">-Die bisher </w:t>
            </w:r>
            <w:proofErr w:type="gramStart"/>
            <w:r w:rsidR="006D08F4">
              <w:t>gewählten Orte</w:t>
            </w:r>
            <w:proofErr w:type="gramEnd"/>
            <w:r>
              <w:t xml:space="preserve"> waren immer passend für die jeweilige Aktion.</w:t>
            </w:r>
          </w:p>
          <w:p w:rsidR="00643730" w:rsidRDefault="00643730" w:rsidP="00502A42">
            <w:r>
              <w:t>-Einmal im Monat Projekt ist ein Zeitrhythmus, der gut machbar ist. Falls die Nachfrage höher wird, kann man darüber nachdenken das Projekt öfter stattfinden zu lassen.</w:t>
            </w:r>
          </w:p>
          <w:p w:rsidR="00643730" w:rsidRDefault="00643730" w:rsidP="00502A42"/>
          <w:p w:rsidR="00643730" w:rsidRDefault="00643730" w:rsidP="00502A42">
            <w:pPr>
              <w:rPr>
                <w:b/>
              </w:rPr>
            </w:pPr>
            <w:r>
              <w:rPr>
                <w:b/>
              </w:rPr>
              <w:t>Inhalte &amp; Teilnehmende:</w:t>
            </w:r>
          </w:p>
          <w:p w:rsidR="00643730" w:rsidRPr="00643730" w:rsidRDefault="00643730" w:rsidP="00502A42">
            <w:r>
              <w:t xml:space="preserve">-Die Angebote sind total unterschiedlich, für jede/n ist etwas dabei! </w:t>
            </w:r>
          </w:p>
          <w:p w:rsidR="00643730" w:rsidRPr="00643730" w:rsidRDefault="00643730" w:rsidP="00502A42">
            <w:r w:rsidRPr="00643730">
              <w:t>-Die Teilnehmenden wirken immer sehr zufrieden. Teilweise haben sie unterschiedliche Interessen oder Bedürfnisse.</w:t>
            </w:r>
            <w:bookmarkStart w:id="0" w:name="_GoBack"/>
            <w:bookmarkEnd w:id="0"/>
          </w:p>
          <w:p w:rsidR="00643730" w:rsidRPr="00643730" w:rsidRDefault="00643730" w:rsidP="00502A42"/>
          <w:p w:rsidR="00643730" w:rsidRDefault="00643730" w:rsidP="00502A42">
            <w:r w:rsidRPr="00643730">
              <w:rPr>
                <w:b/>
              </w:rPr>
              <w:t>Öffentlichkeitsarbeit: Kommunikation intern &amp; extern, Werbung</w:t>
            </w:r>
          </w:p>
          <w:p w:rsidR="00643730" w:rsidRDefault="00643730" w:rsidP="00502A42">
            <w:r>
              <w:t>-Flyer bei anderen Angeboten an ältere Kinder und Eltern verteilen</w:t>
            </w:r>
          </w:p>
          <w:p w:rsidR="00643730" w:rsidRDefault="00643730" w:rsidP="00502A42">
            <w:r>
              <w:t>-Werbung generell verstärken – Flyer in Schulen</w:t>
            </w:r>
          </w:p>
          <w:p w:rsidR="00643730" w:rsidRDefault="00643730" w:rsidP="00502A42">
            <w:r>
              <w:t xml:space="preserve">-Kommunikation innerhalb der </w:t>
            </w:r>
            <w:proofErr w:type="spellStart"/>
            <w:r>
              <w:t>EvJ</w:t>
            </w:r>
            <w:proofErr w:type="spellEnd"/>
            <w:r>
              <w:t xml:space="preserve"> soll verbessert werden: Öfter berichten, jeweils ein Beitrag nach einem Projekt auf der Homepage, mehr Instagram. Außerdem die Termine mehr kommunizieren sodass mehr Teamer*Innen sich angesprochen fühlen und Lust bekommen mitzuarbeiten.</w:t>
            </w:r>
          </w:p>
          <w:p w:rsidR="00643730" w:rsidRDefault="00643730" w:rsidP="00502A42">
            <w:r>
              <w:t xml:space="preserve"> </w:t>
            </w:r>
          </w:p>
          <w:p w:rsidR="00643730" w:rsidRDefault="00643730" w:rsidP="00502A42"/>
          <w:p w:rsidR="00643730" w:rsidRDefault="00643730" w:rsidP="00502A42"/>
        </w:tc>
      </w:tr>
      <w:tr w:rsidR="00643730" w:rsidTr="00502A42">
        <w:trPr>
          <w:trHeight w:val="707"/>
        </w:trPr>
        <w:tc>
          <w:tcPr>
            <w:tcW w:w="1101" w:type="dxa"/>
          </w:tcPr>
          <w:p w:rsidR="00643730" w:rsidRDefault="00643730" w:rsidP="00502A42">
            <w:r>
              <w:t>18:00</w:t>
            </w:r>
          </w:p>
        </w:tc>
        <w:tc>
          <w:tcPr>
            <w:tcW w:w="8363" w:type="dxa"/>
          </w:tcPr>
          <w:p w:rsidR="00643730" w:rsidRPr="00B53D27" w:rsidRDefault="00643730" w:rsidP="00502A42">
            <w:pPr>
              <w:rPr>
                <w:b/>
              </w:rPr>
            </w:pPr>
            <w:r w:rsidRPr="00B53D27">
              <w:rPr>
                <w:b/>
              </w:rPr>
              <w:t>Perspektive für die Planung 2020: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Konkretes</w:t>
            </w:r>
          </w:p>
          <w:p w:rsidR="00643730" w:rsidRDefault="00643730" w:rsidP="00502A42">
            <w:r>
              <w:t>Aus der Reflexion haben sich folgende Punkte für 2020 ergeben</w:t>
            </w:r>
          </w:p>
          <w:p w:rsidR="00643730" w:rsidRDefault="00643730" w:rsidP="00502A42"/>
          <w:p w:rsidR="00643730" w:rsidRDefault="00643730" w:rsidP="00502A42">
            <w:r>
              <w:t>-</w:t>
            </w:r>
            <w:r>
              <w:t xml:space="preserve">Vorbereitungstermine stehen jetzt schon für das gesamte nächste Halbjahr fest und im Kalender auf der Homepage. </w:t>
            </w:r>
            <w:r w:rsidR="00502A42">
              <w:t xml:space="preserve">(Jeweils </w:t>
            </w:r>
            <w:r w:rsidR="00502A42">
              <w:t xml:space="preserve">Mittwoch 1½  </w:t>
            </w:r>
            <w:r w:rsidR="00502A42">
              <w:t xml:space="preserve">Wochen vorher als Vorbereitung , </w:t>
            </w:r>
            <w:r w:rsidR="00502A42">
              <w:t xml:space="preserve">Uhrzeit: </w:t>
            </w:r>
            <w:r w:rsidR="00502A42">
              <w:t>17</w:t>
            </w:r>
            <w:r w:rsidR="00502A42">
              <w:t>-18:30 Uhr</w:t>
            </w:r>
            <w:r w:rsidR="00502A42">
              <w:t xml:space="preserve"> in St. Paulus, Konferenzraum</w:t>
            </w:r>
            <w:r w:rsidR="00502A42">
              <w:t>)</w:t>
            </w:r>
          </w:p>
          <w:p w:rsidR="00643730" w:rsidRDefault="00643730" w:rsidP="00502A42">
            <w:r>
              <w:t>-Die Projekttermine stehen ebenfalls schon fest.</w:t>
            </w:r>
          </w:p>
          <w:p w:rsidR="00643730" w:rsidRDefault="00643730" w:rsidP="00502A42">
            <w:r>
              <w:t>-Lina lädt für die Webseite jedes Mal ein kleinen Beitrag hoch</w:t>
            </w:r>
            <w:r>
              <w:t>.</w:t>
            </w:r>
          </w:p>
          <w:p w:rsidR="00643730" w:rsidRDefault="00643730" w:rsidP="00502A42">
            <w:r>
              <w:t xml:space="preserve">-Laura und Kai </w:t>
            </w:r>
            <w:r>
              <w:t>fühlen sich für den Auftritt bei Instagram verantwortlich.</w:t>
            </w:r>
            <w:r>
              <w:t xml:space="preserve"> </w:t>
            </w:r>
          </w:p>
          <w:p w:rsidR="00643730" w:rsidRDefault="00643730" w:rsidP="00502A42">
            <w:pPr>
              <w:tabs>
                <w:tab w:val="left" w:pos="6266"/>
              </w:tabs>
            </w:pPr>
            <w:r>
              <w:t>-</w:t>
            </w:r>
            <w:r>
              <w:t>Auf dem Flyer stehen alle Termine für das gesamte Halbjahr und eine Online-Anmeldung ist für jede einzelne Aktion ab Dezember möglich.</w:t>
            </w:r>
          </w:p>
          <w:p w:rsidR="00643730" w:rsidRDefault="00643730" w:rsidP="00502A42">
            <w:pPr>
              <w:tabs>
                <w:tab w:val="left" w:pos="6266"/>
              </w:tabs>
            </w:pPr>
            <w:r>
              <w:t xml:space="preserve">-Freitag bleibt als Aktionstag </w:t>
            </w:r>
          </w:p>
          <w:p w:rsidR="00643730" w:rsidRDefault="00502A42" w:rsidP="00502A42">
            <w:pPr>
              <w:tabs>
                <w:tab w:val="left" w:pos="6266"/>
              </w:tabs>
            </w:pPr>
            <w:r>
              <w:lastRenderedPageBreak/>
              <w:t>-Maren lässt 600 Flyer drucken</w:t>
            </w:r>
          </w:p>
        </w:tc>
      </w:tr>
      <w:tr w:rsidR="00643730" w:rsidTr="00502A42">
        <w:trPr>
          <w:trHeight w:val="707"/>
        </w:trPr>
        <w:tc>
          <w:tcPr>
            <w:tcW w:w="1101" w:type="dxa"/>
          </w:tcPr>
          <w:p w:rsidR="00643730" w:rsidRDefault="00643730" w:rsidP="00502A42">
            <w:r>
              <w:lastRenderedPageBreak/>
              <w:t>19:20</w:t>
            </w:r>
          </w:p>
        </w:tc>
        <w:tc>
          <w:tcPr>
            <w:tcW w:w="8363" w:type="dxa"/>
          </w:tcPr>
          <w:p w:rsidR="00643730" w:rsidRDefault="00643730" w:rsidP="00502A42">
            <w:r w:rsidRPr="00C2684F">
              <w:rPr>
                <w:b/>
              </w:rPr>
              <w:t>Feedback</w:t>
            </w:r>
            <w:r>
              <w:t xml:space="preserve"> heute</w:t>
            </w:r>
          </w:p>
          <w:p w:rsidR="00643730" w:rsidRDefault="00643730" w:rsidP="00502A42">
            <w:r>
              <w:t>Ende &amp; Aufräumen</w:t>
            </w:r>
          </w:p>
        </w:tc>
      </w:tr>
    </w:tbl>
    <w:p w:rsidR="009506AA" w:rsidRDefault="009506AA" w:rsidP="00B212C9"/>
    <w:p w:rsidR="00502A42" w:rsidRDefault="00502A42" w:rsidP="00B212C9">
      <w:r w:rsidRPr="00502A42">
        <w:rPr>
          <w:b/>
          <w:sz w:val="24"/>
        </w:rPr>
        <w:t>Termine für 2020</w:t>
      </w:r>
    </w:p>
    <w:p w:rsidR="00502A42" w:rsidRPr="00502A42" w:rsidRDefault="00502A42" w:rsidP="00B212C9">
      <w:pPr>
        <w:rPr>
          <w:b/>
        </w:rPr>
      </w:pPr>
    </w:p>
    <w:tbl>
      <w:tblPr>
        <w:tblStyle w:val="Tabellenraster"/>
        <w:tblpPr w:leftFromText="141" w:rightFromText="141" w:vertAnchor="page" w:horzAnchor="margin" w:tblpY="4070"/>
        <w:tblW w:w="946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984"/>
        <w:gridCol w:w="2523"/>
      </w:tblGrid>
      <w:tr w:rsidR="00502A42" w:rsidTr="00502A42">
        <w:trPr>
          <w:trHeight w:val="238"/>
        </w:trPr>
        <w:tc>
          <w:tcPr>
            <w:tcW w:w="353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>
            <w:r>
              <w:t>Vo</w:t>
            </w:r>
            <w:r w:rsidRPr="00E95A88">
              <w:rPr>
                <w:shd w:val="clear" w:color="auto" w:fill="D9D9D9" w:themeFill="background1" w:themeFillShade="D9"/>
              </w:rPr>
              <w:t>rbereitung</w:t>
            </w:r>
          </w:p>
        </w:tc>
        <w:tc>
          <w:tcPr>
            <w:tcW w:w="592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>
            <w:r>
              <w:t>Projekt 1012</w:t>
            </w:r>
          </w:p>
        </w:tc>
      </w:tr>
      <w:tr w:rsidR="00502A42" w:rsidTr="00502A42">
        <w:trPr>
          <w:trHeight w:val="238"/>
        </w:trPr>
        <w:tc>
          <w:tcPr>
            <w:tcW w:w="1413" w:type="dxa"/>
            <w:shd w:val="clear" w:color="auto" w:fill="DBE5F1" w:themeFill="accent1" w:themeFillTint="33"/>
          </w:tcPr>
          <w:p w:rsidR="00502A42" w:rsidRDefault="00502A42" w:rsidP="00502A42">
            <w:r>
              <w:t>10.01.2020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502A42" w:rsidRDefault="00502A42" w:rsidP="00502A42">
            <w:r>
              <w:t>17:00 - 18:30 Uhr</w:t>
            </w:r>
            <w:r>
              <w:br/>
              <w:t xml:space="preserve"> St. Paulus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984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523" w:type="dxa"/>
            <w:shd w:val="clear" w:color="auto" w:fill="D9D9D9" w:themeFill="background1" w:themeFillShade="D9"/>
          </w:tcPr>
          <w:p w:rsidR="00502A42" w:rsidRDefault="00502A42" w:rsidP="00502A42"/>
        </w:tc>
      </w:tr>
      <w:tr w:rsidR="00502A42" w:rsidTr="00502A42">
        <w:trPr>
          <w:trHeight w:val="225"/>
        </w:trPr>
        <w:tc>
          <w:tcPr>
            <w:tcW w:w="1413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95B3D7" w:themeFill="accent1" w:themeFillTint="99"/>
          </w:tcPr>
          <w:p w:rsidR="00502A42" w:rsidRDefault="00502A42" w:rsidP="00502A42">
            <w:r>
              <w:t>24.01.2020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502A42" w:rsidRDefault="00502A42" w:rsidP="00502A42">
            <w:r>
              <w:t>17:00 - 20:00 Uhr</w:t>
            </w:r>
          </w:p>
          <w:p w:rsidR="00502A42" w:rsidRDefault="00502A42" w:rsidP="00502A42">
            <w:r>
              <w:t>St. Paulus</w:t>
            </w:r>
          </w:p>
        </w:tc>
        <w:tc>
          <w:tcPr>
            <w:tcW w:w="2523" w:type="dxa"/>
            <w:shd w:val="clear" w:color="auto" w:fill="95B3D7" w:themeFill="accent1" w:themeFillTint="99"/>
          </w:tcPr>
          <w:p w:rsidR="00502A42" w:rsidRDefault="00502A42" w:rsidP="00502A42">
            <w:r>
              <w:t xml:space="preserve">Movie </w:t>
            </w:r>
            <w:proofErr w:type="spellStart"/>
            <w:r>
              <w:t>Night</w:t>
            </w:r>
            <w:proofErr w:type="spellEnd"/>
          </w:p>
        </w:tc>
      </w:tr>
      <w:tr w:rsidR="00502A42" w:rsidTr="00502A42">
        <w:trPr>
          <w:trHeight w:val="238"/>
        </w:trPr>
        <w:tc>
          <w:tcPr>
            <w:tcW w:w="1413" w:type="dxa"/>
            <w:shd w:val="clear" w:color="auto" w:fill="F2DBDB" w:themeFill="accent2" w:themeFillTint="33"/>
          </w:tcPr>
          <w:p w:rsidR="00502A42" w:rsidRDefault="00502A42" w:rsidP="00502A42">
            <w:r>
              <w:t>29.01.2020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502A42" w:rsidRDefault="00502A42" w:rsidP="00502A42">
            <w:r>
              <w:t>17:00 - 18:30 Uhr</w:t>
            </w:r>
            <w:r>
              <w:br/>
              <w:t xml:space="preserve"> St. Paulus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984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523" w:type="dxa"/>
            <w:shd w:val="clear" w:color="auto" w:fill="D9D9D9" w:themeFill="background1" w:themeFillShade="D9"/>
          </w:tcPr>
          <w:p w:rsidR="00502A42" w:rsidRDefault="00502A42" w:rsidP="00502A42"/>
        </w:tc>
      </w:tr>
      <w:tr w:rsidR="00502A42" w:rsidTr="00502A42">
        <w:trPr>
          <w:trHeight w:val="238"/>
        </w:trPr>
        <w:tc>
          <w:tcPr>
            <w:tcW w:w="1413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:rsidR="00502A42" w:rsidRDefault="00502A42" w:rsidP="00502A42">
            <w:r>
              <w:t>07.02.2020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502A42" w:rsidRDefault="00502A42" w:rsidP="00502A42">
            <w:r>
              <w:t>16:00 - 19:30 Uhr</w:t>
            </w:r>
            <w:r>
              <w:br/>
              <w:t xml:space="preserve"> St. Paulus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:rsidR="00502A42" w:rsidRDefault="00502A42" w:rsidP="00502A42">
            <w:r>
              <w:t>Kochen&amp; Dinner</w:t>
            </w:r>
          </w:p>
        </w:tc>
      </w:tr>
      <w:tr w:rsidR="00502A42" w:rsidTr="00502A42">
        <w:trPr>
          <w:trHeight w:val="476"/>
        </w:trPr>
        <w:tc>
          <w:tcPr>
            <w:tcW w:w="1413" w:type="dxa"/>
            <w:shd w:val="clear" w:color="auto" w:fill="E5DFEC" w:themeFill="accent4" w:themeFillTint="33"/>
          </w:tcPr>
          <w:p w:rsidR="00502A42" w:rsidRDefault="00502A42" w:rsidP="00502A42">
            <w:r>
              <w:t>04.03.2020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502A42" w:rsidRDefault="00502A42" w:rsidP="00502A42">
            <w:r>
              <w:t>17:00 – 19:00 Uhr</w:t>
            </w:r>
          </w:p>
          <w:p w:rsidR="00502A42" w:rsidRDefault="00502A42" w:rsidP="00502A42">
            <w:r>
              <w:t>+Zwischenreflektion</w:t>
            </w:r>
            <w:r>
              <w:br/>
              <w:t xml:space="preserve"> St. Paulus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984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523" w:type="dxa"/>
            <w:shd w:val="clear" w:color="auto" w:fill="D9D9D9" w:themeFill="background1" w:themeFillShade="D9"/>
          </w:tcPr>
          <w:p w:rsidR="00502A42" w:rsidRDefault="00502A42" w:rsidP="00502A42"/>
        </w:tc>
      </w:tr>
      <w:tr w:rsidR="00502A42" w:rsidTr="00502A42">
        <w:trPr>
          <w:trHeight w:val="225"/>
        </w:trPr>
        <w:tc>
          <w:tcPr>
            <w:tcW w:w="1413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:rsidR="00502A42" w:rsidRDefault="00502A42" w:rsidP="00502A42">
            <w:r>
              <w:t>13.03.2020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502A42" w:rsidRDefault="00502A42" w:rsidP="00502A42">
            <w:r>
              <w:t>16:00 - 18:00 Uhr</w:t>
            </w:r>
            <w:r>
              <w:br/>
            </w:r>
            <w:proofErr w:type="spellStart"/>
            <w:r>
              <w:t>St.Joh</w:t>
            </w:r>
            <w:proofErr w:type="spellEnd"/>
            <w:r>
              <w:t>.</w:t>
            </w:r>
          </w:p>
        </w:tc>
        <w:tc>
          <w:tcPr>
            <w:tcW w:w="2523" w:type="dxa"/>
            <w:shd w:val="clear" w:color="auto" w:fill="B2A1C7" w:themeFill="accent4" w:themeFillTint="99"/>
          </w:tcPr>
          <w:p w:rsidR="00502A42" w:rsidRDefault="00502A42" w:rsidP="00502A42">
            <w:r>
              <w:t>Kreativ-Workshop</w:t>
            </w:r>
          </w:p>
        </w:tc>
      </w:tr>
      <w:tr w:rsidR="00502A42" w:rsidTr="00502A42">
        <w:trPr>
          <w:trHeight w:val="238"/>
        </w:trPr>
        <w:tc>
          <w:tcPr>
            <w:tcW w:w="1413" w:type="dxa"/>
            <w:shd w:val="clear" w:color="auto" w:fill="FDE9D9" w:themeFill="accent6" w:themeFillTint="33"/>
          </w:tcPr>
          <w:p w:rsidR="00502A42" w:rsidRDefault="00502A42" w:rsidP="00502A42">
            <w:r>
              <w:t>22.04.2020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502A42" w:rsidRDefault="00502A42" w:rsidP="00502A42">
            <w:r>
              <w:t>17:00 - 18:30 Uhr</w:t>
            </w:r>
            <w:r>
              <w:br/>
              <w:t xml:space="preserve"> St. Paulus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984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523" w:type="dxa"/>
            <w:shd w:val="clear" w:color="auto" w:fill="D9D9D9" w:themeFill="background1" w:themeFillShade="D9"/>
          </w:tcPr>
          <w:p w:rsidR="00502A42" w:rsidRDefault="00502A42" w:rsidP="00502A42"/>
        </w:tc>
      </w:tr>
      <w:tr w:rsidR="00502A42" w:rsidTr="00502A42">
        <w:trPr>
          <w:trHeight w:val="238"/>
        </w:trPr>
        <w:tc>
          <w:tcPr>
            <w:tcW w:w="1413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502A42" w:rsidRDefault="00502A42" w:rsidP="00502A42">
            <w:r>
              <w:t>08.05.2020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502A42" w:rsidRDefault="00502A42" w:rsidP="00502A42">
            <w:r>
              <w:t>17:00 - 20:00 Uhr</w:t>
            </w:r>
            <w:r>
              <w:br/>
            </w:r>
            <w:r>
              <w:lastRenderedPageBreak/>
              <w:t>Holm-</w:t>
            </w:r>
            <w:proofErr w:type="spellStart"/>
            <w:r>
              <w:t>Seppensen</w:t>
            </w:r>
            <w:proofErr w:type="spellEnd"/>
          </w:p>
        </w:tc>
        <w:tc>
          <w:tcPr>
            <w:tcW w:w="2523" w:type="dxa"/>
            <w:shd w:val="clear" w:color="auto" w:fill="FABF8F" w:themeFill="accent6" w:themeFillTint="99"/>
          </w:tcPr>
          <w:p w:rsidR="00502A42" w:rsidRDefault="00502A42" w:rsidP="00502A42">
            <w:r>
              <w:lastRenderedPageBreak/>
              <w:t>Bowling</w:t>
            </w:r>
          </w:p>
        </w:tc>
      </w:tr>
      <w:tr w:rsidR="00502A42" w:rsidTr="00502A42">
        <w:trPr>
          <w:trHeight w:val="238"/>
        </w:trPr>
        <w:tc>
          <w:tcPr>
            <w:tcW w:w="1413" w:type="dxa"/>
            <w:shd w:val="clear" w:color="auto" w:fill="FDCFE6"/>
          </w:tcPr>
          <w:p w:rsidR="00502A42" w:rsidRDefault="00502A42" w:rsidP="00502A42">
            <w:r>
              <w:lastRenderedPageBreak/>
              <w:t>03.06.2020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DCFE6"/>
          </w:tcPr>
          <w:p w:rsidR="00502A42" w:rsidRDefault="00502A42" w:rsidP="00502A42">
            <w:r>
              <w:t>17:00 - 18:30 Uhr</w:t>
            </w:r>
          </w:p>
          <w:p w:rsidR="00502A42" w:rsidRDefault="00502A42" w:rsidP="00502A42">
            <w:r>
              <w:t>St. Paulus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984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523" w:type="dxa"/>
            <w:shd w:val="clear" w:color="auto" w:fill="D9D9D9" w:themeFill="background1" w:themeFillShade="D9"/>
          </w:tcPr>
          <w:p w:rsidR="00502A42" w:rsidRDefault="00502A42" w:rsidP="00502A42"/>
        </w:tc>
      </w:tr>
      <w:tr w:rsidR="00502A42" w:rsidTr="00502A42">
        <w:trPr>
          <w:trHeight w:val="325"/>
        </w:trPr>
        <w:tc>
          <w:tcPr>
            <w:tcW w:w="1413" w:type="dxa"/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02A42" w:rsidRDefault="00502A42" w:rsidP="00502A42"/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991E3"/>
          </w:tcPr>
          <w:p w:rsidR="00502A42" w:rsidRDefault="00502A42" w:rsidP="00502A42">
            <w:r>
              <w:t>12.06.2020</w:t>
            </w:r>
          </w:p>
        </w:tc>
        <w:tc>
          <w:tcPr>
            <w:tcW w:w="1984" w:type="dxa"/>
            <w:shd w:val="clear" w:color="auto" w:fill="F991E3"/>
          </w:tcPr>
          <w:p w:rsidR="00502A42" w:rsidRDefault="00502A42" w:rsidP="00502A42">
            <w:r>
              <w:t>16:00 - 18:00 Uhr</w:t>
            </w:r>
            <w:r>
              <w:br/>
              <w:t xml:space="preserve"> Holm-</w:t>
            </w:r>
            <w:proofErr w:type="spellStart"/>
            <w:r>
              <w:t>Seppensen</w:t>
            </w:r>
            <w:proofErr w:type="spellEnd"/>
          </w:p>
        </w:tc>
        <w:tc>
          <w:tcPr>
            <w:tcW w:w="2523" w:type="dxa"/>
            <w:shd w:val="clear" w:color="auto" w:fill="F991E3"/>
          </w:tcPr>
          <w:p w:rsidR="00502A42" w:rsidRDefault="00502A42" w:rsidP="00502A42">
            <w:r>
              <w:t>Spielenachmittag</w:t>
            </w:r>
          </w:p>
        </w:tc>
      </w:tr>
    </w:tbl>
    <w:p w:rsidR="00502A42" w:rsidRDefault="00502A42" w:rsidP="00B212C9"/>
    <w:sectPr w:rsidR="00502A42" w:rsidSect="0064373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601"/>
    <w:multiLevelType w:val="hybridMultilevel"/>
    <w:tmpl w:val="6F602952"/>
    <w:lvl w:ilvl="0" w:tplc="57420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B1B"/>
    <w:multiLevelType w:val="hybridMultilevel"/>
    <w:tmpl w:val="8EE0BEFE"/>
    <w:lvl w:ilvl="0" w:tplc="11067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76808"/>
    <w:multiLevelType w:val="hybridMultilevel"/>
    <w:tmpl w:val="E3221D54"/>
    <w:lvl w:ilvl="0" w:tplc="09C08AA8">
      <w:start w:val="16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87F82"/>
    <w:multiLevelType w:val="hybridMultilevel"/>
    <w:tmpl w:val="86141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C23AF"/>
    <w:multiLevelType w:val="hybridMultilevel"/>
    <w:tmpl w:val="54128708"/>
    <w:lvl w:ilvl="0" w:tplc="B338F9B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00470"/>
    <w:multiLevelType w:val="hybridMultilevel"/>
    <w:tmpl w:val="AC2EE46A"/>
    <w:lvl w:ilvl="0" w:tplc="907A405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9236FD"/>
    <w:multiLevelType w:val="hybridMultilevel"/>
    <w:tmpl w:val="66F89420"/>
    <w:lvl w:ilvl="0" w:tplc="9ECC9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D5CF0"/>
    <w:multiLevelType w:val="hybridMultilevel"/>
    <w:tmpl w:val="2270A4DC"/>
    <w:lvl w:ilvl="0" w:tplc="2DCA0CFA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B525F3"/>
    <w:multiLevelType w:val="hybridMultilevel"/>
    <w:tmpl w:val="8F0C3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872D2"/>
    <w:multiLevelType w:val="hybridMultilevel"/>
    <w:tmpl w:val="C4D46B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01"/>
    <w:rsid w:val="000433F3"/>
    <w:rsid w:val="00137211"/>
    <w:rsid w:val="002B660E"/>
    <w:rsid w:val="00306676"/>
    <w:rsid w:val="00315667"/>
    <w:rsid w:val="00335C15"/>
    <w:rsid w:val="00342A3B"/>
    <w:rsid w:val="00355C66"/>
    <w:rsid w:val="003E64FF"/>
    <w:rsid w:val="003F1A86"/>
    <w:rsid w:val="00416BC7"/>
    <w:rsid w:val="004938E5"/>
    <w:rsid w:val="004F0B49"/>
    <w:rsid w:val="00502A42"/>
    <w:rsid w:val="005E17EE"/>
    <w:rsid w:val="00607F8E"/>
    <w:rsid w:val="00622524"/>
    <w:rsid w:val="006267FA"/>
    <w:rsid w:val="00643730"/>
    <w:rsid w:val="006A4C45"/>
    <w:rsid w:val="006D08F4"/>
    <w:rsid w:val="006E6A7E"/>
    <w:rsid w:val="00722834"/>
    <w:rsid w:val="007A0AF5"/>
    <w:rsid w:val="007F54C7"/>
    <w:rsid w:val="00881892"/>
    <w:rsid w:val="008A2438"/>
    <w:rsid w:val="008C71DF"/>
    <w:rsid w:val="008F3101"/>
    <w:rsid w:val="009506AA"/>
    <w:rsid w:val="00A05CC9"/>
    <w:rsid w:val="00A90987"/>
    <w:rsid w:val="00B212C9"/>
    <w:rsid w:val="00B53D27"/>
    <w:rsid w:val="00C02606"/>
    <w:rsid w:val="00C2684F"/>
    <w:rsid w:val="00CC4FAD"/>
    <w:rsid w:val="00D469F8"/>
    <w:rsid w:val="00D5757D"/>
    <w:rsid w:val="00D8180E"/>
    <w:rsid w:val="00DB1E08"/>
    <w:rsid w:val="00F92852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Waldvogel</dc:creator>
  <cp:lastModifiedBy>Maren Waldvogel</cp:lastModifiedBy>
  <cp:revision>32</cp:revision>
  <cp:lastPrinted>2019-08-23T11:01:00Z</cp:lastPrinted>
  <dcterms:created xsi:type="dcterms:W3CDTF">2018-01-24T14:29:00Z</dcterms:created>
  <dcterms:modified xsi:type="dcterms:W3CDTF">2019-11-04T12:19:00Z</dcterms:modified>
</cp:coreProperties>
</file>